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sz w:val="44"/>
          <w:szCs w:val="44"/>
        </w:rPr>
        <w:t>年提案质量评议</w:t>
      </w:r>
      <w:r>
        <w:rPr>
          <w:rFonts w:hint="eastAsia" w:ascii="宋体" w:hAnsi="宋体"/>
          <w:b/>
          <w:sz w:val="44"/>
          <w:szCs w:val="44"/>
          <w:lang w:eastAsia="zh-CN"/>
        </w:rPr>
        <w:t>表</w:t>
      </w:r>
    </w:p>
    <w:bookmarkEnd w:id="0"/>
    <w:p>
      <w:pPr>
        <w:snapToGrid w:val="0"/>
        <w:spacing w:line="3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      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napToGrid w:val="0"/>
        <w:spacing w:line="160" w:lineRule="exact"/>
        <w:ind w:firstLine="600" w:firstLineChars="250"/>
        <w:rPr>
          <w:rFonts w:hint="eastAsia" w:ascii="宋体" w:hAnsi="宋体"/>
          <w:sz w:val="24"/>
        </w:rPr>
      </w:pPr>
    </w:p>
    <w:tbl>
      <w:tblPr>
        <w:tblStyle w:val="5"/>
        <w:tblW w:w="152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948"/>
        <w:gridCol w:w="947"/>
        <w:gridCol w:w="948"/>
        <w:gridCol w:w="949"/>
        <w:gridCol w:w="947"/>
        <w:gridCol w:w="948"/>
        <w:gridCol w:w="948"/>
        <w:gridCol w:w="949"/>
        <w:gridCol w:w="947"/>
        <w:gridCol w:w="947"/>
        <w:gridCol w:w="949"/>
        <w:gridCol w:w="935"/>
        <w:gridCol w:w="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885" w:type="dxa"/>
            <w:vMerge w:val="restart"/>
            <w:vAlign w:val="top"/>
          </w:tcPr>
          <w:p>
            <w:pPr>
              <w:snapToGrid w:val="0"/>
              <w:spacing w:line="2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16510</wp:posOffset>
                      </wp:positionV>
                      <wp:extent cx="1345565" cy="963295"/>
                      <wp:effectExtent l="2540" t="3810" r="4445" b="444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565" cy="963295"/>
                              </a:xfrm>
                              <a:prstGeom prst="straightConnector1">
                                <a:avLst/>
                              </a:prstGeom>
                              <a:ln w="825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79.9pt;margin-top:1.3pt;height:75.85pt;width:105.95pt;z-index:251658240;mso-width-relative:page;mso-height-relative:page;" filled="f" stroked="t" coordsize="21600,21600" o:gfxdata="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6E+LfYAAAACQEAAA8A&#10;AAAAAAAAAQAgAAAAIgAAAGRycy9kb3ducmV2LnhtbFBLAQIUABQAAAAIAIdO4kCz42xW3gEAAJoD&#10;AAAOAAAAAAAAAAEAIAAAACcBAABkcnMvZTJvRG9jLnhtbFBLBQYAAAAABgAGAFkBAAB3BQAAAAA=&#10;">
                      <v:path arrowok="t"/>
                      <v:fill on="f" focussize="0,0"/>
                      <v:stroke weight="0.65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27305</wp:posOffset>
                      </wp:positionV>
                      <wp:extent cx="2447925" cy="962025"/>
                      <wp:effectExtent l="1905" t="4445" r="7620" b="508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962025"/>
                              </a:xfrm>
                              <a:prstGeom prst="straightConnector1">
                                <a:avLst/>
                              </a:prstGeom>
                              <a:ln w="825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-5.4pt;margin-top:2.15pt;height:75.75pt;width:192.75pt;z-index:251659264;mso-width-relative:page;mso-height-relative:page;" filled="f" stroked="t" coordsize="21600,21600" o:gfxdata="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Gs8A2QAAAAkBAAAP&#10;AAAAAAAAAAEAIAAAACIAAABkcnMvZG93bnJldi54bWxQSwECFAAUAAAACACHTuJAYjrEnN4BAACa&#10;AwAADgAAAAAAAAABACAAAAAoAQAAZHJzL2Uyb0RvYy54bWxQSwUGAAAAAAYABgBZAQAAeAUAAAAA&#10;">
                      <v:path arrowok="t"/>
                      <v:fill on="f" focussize="0,0"/>
                      <v:stroke weight="0.65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</w:p>
          <w:p>
            <w:pPr>
              <w:snapToGrid w:val="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</w:t>
            </w:r>
            <w:r>
              <w:rPr>
                <w:rFonts w:hint="eastAsia" w:ascii="黑体" w:hAnsi="宋体" w:eastAsia="黑体"/>
                <w:sz w:val="24"/>
              </w:rPr>
              <w:t xml:space="preserve">   评议内容</w:t>
            </w:r>
          </w:p>
          <w:p>
            <w:pPr>
              <w:snapToGrid w:val="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等 次</w:t>
            </w:r>
          </w:p>
          <w:p>
            <w:pPr>
              <w:snapToGrid w:val="0"/>
              <w:spacing w:line="24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提案号（或名称）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选题围绕中心、关注民生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一事一案且有情况、有分析、有建议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格式规范、书写工整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总体评价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885" w:type="dxa"/>
            <w:vMerge w:val="continue"/>
            <w:vAlign w:val="top"/>
          </w:tcPr>
          <w:p>
            <w:pPr>
              <w:snapToGrid w:val="0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优秀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良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般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优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秀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良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般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优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秀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良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好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般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优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秀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良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好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8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88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8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8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8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06" w:hRule="atLeast"/>
          <w:jc w:val="center"/>
        </w:trPr>
        <w:tc>
          <w:tcPr>
            <w:tcW w:w="15247" w:type="dxa"/>
            <w:gridSpan w:val="13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对提高提案质量的意见与建议：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备注：在对应等级内打“√”。</w:t>
      </w:r>
    </w:p>
    <w:p>
      <w:pPr>
        <w:snapToGrid w:val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snapToGrid w:val="0"/>
        <w:spacing w:before="319" w:beforeLines="50"/>
        <w:jc w:val="center"/>
        <w:rPr>
          <w:rFonts w:hint="eastAsia" w:ascii="宋体" w:hAnsi="宋体"/>
          <w:b/>
          <w:spacing w:val="0"/>
          <w:sz w:val="44"/>
          <w:szCs w:val="44"/>
        </w:rPr>
      </w:pPr>
      <w:r>
        <w:rPr>
          <w:rFonts w:hint="eastAsia" w:ascii="宋体" w:hAnsi="宋体"/>
          <w:b/>
          <w:spacing w:val="0"/>
          <w:sz w:val="44"/>
          <w:szCs w:val="44"/>
        </w:rPr>
        <w:t>201</w:t>
      </w:r>
      <w:r>
        <w:rPr>
          <w:rFonts w:hint="eastAsia" w:ascii="宋体" w:hAnsi="宋体"/>
          <w:b/>
          <w:spacing w:val="0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spacing w:val="0"/>
          <w:sz w:val="44"/>
          <w:szCs w:val="44"/>
        </w:rPr>
        <w:t>年提案办理质量评议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表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提案者签名（盖章）：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/>
        </w:rPr>
      </w:pPr>
    </w:p>
    <w:tbl>
      <w:tblPr>
        <w:tblStyle w:val="5"/>
        <w:tblW w:w="14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253"/>
        <w:gridCol w:w="546"/>
        <w:gridCol w:w="694"/>
        <w:gridCol w:w="695"/>
        <w:gridCol w:w="695"/>
        <w:gridCol w:w="696"/>
        <w:gridCol w:w="693"/>
        <w:gridCol w:w="696"/>
        <w:gridCol w:w="697"/>
        <w:gridCol w:w="695"/>
        <w:gridCol w:w="696"/>
        <w:gridCol w:w="695"/>
        <w:gridCol w:w="693"/>
        <w:gridCol w:w="694"/>
        <w:gridCol w:w="696"/>
        <w:gridCol w:w="695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675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1905</wp:posOffset>
                      </wp:positionV>
                      <wp:extent cx="876300" cy="1247775"/>
                      <wp:effectExtent l="3810" t="2540" r="15240" b="6985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12477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56.2pt;margin-top:0.15pt;height:98.25pt;width:69pt;z-index:251660288;mso-width-relative:page;mso-height-relative:page;" o:connectortype="straight" filled="f" coordsize="21600,21600" o:gfxdata="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gwj5zXAAAACAEAAA8A&#10;AAAAAAAAAQAgAAAAIgAAAGRycy9kb3ducmV2LnhtbFBLAQIUABQAAAAIAIdO4kDe9l7B3wEAAJoD&#10;AAAOAAAAAAAAAAEAIAAAACYBAABkcnMvZTJvRG9jLnhtbFBLBQYAAAAABgAGAFkBAAB3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napToGrid w:val="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项目</w:t>
            </w:r>
          </w:p>
          <w:p>
            <w:pPr>
              <w:snapToGrid w:val="0"/>
              <w:spacing w:before="319" w:beforeLines="5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57150</wp:posOffset>
                      </wp:positionV>
                      <wp:extent cx="1647825" cy="809625"/>
                      <wp:effectExtent l="1905" t="4445" r="7620" b="5080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809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-4.55pt;margin-top:4.5pt;height:63.75pt;width:129.75pt;z-index:251661312;mso-width-relative:page;mso-height-relative:page;" o:connectortype="straight" filled="f" coordsize="21600,21600" o:gfxdata="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JbiztkAAAAIAQAADwAA&#10;AAAAAAABACAAAAAiAAAAZHJzL2Rvd25yZXYueG1sUEsBAhQAFAAAAAgAh07iQEKhpCfcAQAAmgMA&#10;AA4AAAAAAAAAAQAgAAAAKAEAAGRycy9lMm9Eb2MueG1sUEsFBgAAAAAGAAYAWQEAAHY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等 次 </w:t>
            </w:r>
          </w:p>
          <w:p>
            <w:pPr>
              <w:snapToGrid w:val="0"/>
              <w:spacing w:line="24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提案标题</w:t>
            </w:r>
          </w:p>
        </w:tc>
        <w:tc>
          <w:tcPr>
            <w:tcW w:w="125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提案主办单位</w:t>
            </w:r>
          </w:p>
        </w:tc>
        <w:tc>
          <w:tcPr>
            <w:tcW w:w="263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答复及时规范</w:t>
            </w:r>
          </w:p>
        </w:tc>
        <w:tc>
          <w:tcPr>
            <w:tcW w:w="278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办理充分协商</w:t>
            </w:r>
          </w:p>
        </w:tc>
        <w:tc>
          <w:tcPr>
            <w:tcW w:w="27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注重办理实效</w:t>
            </w:r>
          </w:p>
        </w:tc>
        <w:tc>
          <w:tcPr>
            <w:tcW w:w="2781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675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满意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基本满意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不满意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不了解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满意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基本满意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不满意</w:t>
            </w:r>
          </w:p>
        </w:tc>
        <w:tc>
          <w:tcPr>
            <w:tcW w:w="69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了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解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满意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基本满意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不满意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不了解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满意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基本满意</w:t>
            </w:r>
          </w:p>
        </w:tc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不满意</w:t>
            </w:r>
          </w:p>
        </w:tc>
        <w:tc>
          <w:tcPr>
            <w:tcW w:w="6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了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75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75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675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75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7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4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900" w:type="dxa"/>
            <w:gridSpan w:val="1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对提高提案办理质量的意见与建议：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备注：在对应等级内打“√”。</w:t>
      </w: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531" w:right="2211" w:bottom="1531" w:left="1814" w:header="851" w:footer="992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AWIi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u&#10;dAOn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39F8"/>
    <w:rsid w:val="1CD939F8"/>
    <w:rsid w:val="6A902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2017-10-27T00:11:00Z</dcterms:created>
  <dc:creator>Administrator</dc:creator>
  <cp:lastModifiedBy>Administrator</cp:lastModifiedBy>
  <dcterms:modified xsi:type="dcterms:W3CDTF">2017-10-27T00:11:49Z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