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316865</wp:posOffset>
                </wp:positionV>
                <wp:extent cx="4486275" cy="1042670"/>
                <wp:effectExtent l="5080" t="4445" r="4445" b="1968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0" w:lineRule="exact"/>
                              <w:jc w:val="distribute"/>
                              <w:rPr>
                                <w:rFonts w:ascii="方正美黑简体" w:eastAsia="方正美黑简体"/>
                                <w:color w:val="FF0000"/>
                                <w:w w:val="80"/>
                                <w:sz w:val="135"/>
                              </w:rPr>
                            </w:pPr>
                            <w:r>
                              <w:rPr>
                                <w:rFonts w:hint="eastAsia" w:ascii="方正美黑简体" w:eastAsia="方正美黑简体"/>
                                <w:color w:val="FF0000"/>
                                <w:w w:val="80"/>
                                <w:sz w:val="135"/>
                              </w:rPr>
                              <w:t>社情民意专报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1.25pt;margin-top:24.95pt;height:82.1pt;width:353.25pt;z-index:251657216;mso-width-relative:page;mso-height-relative:page;" fillcolor="#FFFFFF" filled="t" stroked="t" coordsize="21600,21600" o:gfxdata="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O8u4/XAAAA&#10;CQEAAA8AAAAAAAAAAQAgAAAAIgAAAGRycy9kb3ducmV2LnhtbFBLAQIUABQAAAAIAIdO4kC0gIx6&#10;5QEAANwDAAAOAAAAAAAAAAEAIAAAACY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0" w:lineRule="exact"/>
                        <w:jc w:val="distribute"/>
                        <w:rPr>
                          <w:rFonts w:ascii="方正美黑简体" w:eastAsia="方正美黑简体"/>
                          <w:color w:val="FF0000"/>
                          <w:w w:val="80"/>
                          <w:sz w:val="135"/>
                        </w:rPr>
                      </w:pPr>
                      <w:r>
                        <w:rPr>
                          <w:rFonts w:hint="eastAsia" w:ascii="方正美黑简体" w:eastAsia="方正美黑简体"/>
                          <w:color w:val="FF0000"/>
                          <w:w w:val="80"/>
                          <w:sz w:val="135"/>
                        </w:rPr>
                        <w:t>社情民意专报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spacing w:line="240" w:lineRule="exact"/>
        <w:ind w:firstLine="560" w:firstLineChars="200"/>
        <w:rPr>
          <w:sz w:val="28"/>
          <w:szCs w:val="28"/>
        </w:rPr>
      </w:pPr>
    </w:p>
    <w:p>
      <w:pPr>
        <w:spacing w:line="240" w:lineRule="exact"/>
        <w:ind w:firstLine="560" w:firstLineChars="200"/>
        <w:rPr>
          <w:sz w:val="28"/>
          <w:szCs w:val="28"/>
        </w:rPr>
      </w:pPr>
    </w:p>
    <w:p>
      <w:pPr>
        <w:jc w:val="center"/>
        <w:rPr>
          <w:rFonts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第一期</w:t>
      </w:r>
      <w:r>
        <w:rPr>
          <w:rFonts w:hint="eastAsia" w:ascii="楷体_GB2312" w:eastAsia="楷体_GB2312"/>
          <w:sz w:val="30"/>
          <w:szCs w:val="32"/>
        </w:rPr>
        <w:t>（总第九期）</w:t>
      </w:r>
    </w:p>
    <w:p>
      <w:pPr>
        <w:spacing w:afterLines="100"/>
        <w:jc w:val="center"/>
        <w:rPr>
          <w:rFonts w:ascii="楷体_GB2312" w:eastAsia="楷体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396240</wp:posOffset>
                </wp:positionV>
                <wp:extent cx="0" cy="6187440"/>
                <wp:effectExtent l="7620" t="0" r="11430" b="381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1874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339pt;margin-top:31.2pt;height:487.2pt;width:0pt;z-index:251658240;mso-width-relative:page;mso-height-relative:page;" filled="f" stroked="t" coordsize="21600,21600" o:gfxdata="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9Gh99gAAAALAQAADwAAAAAAAAABACAAAAAi&#10;AAAAZHJzL2Rvd25yZXYueG1sUEsBAhQAFAAAAAgAh07iQEnp1DjRAQAAjgMAAA4AAAAAAAAAAQAg&#10;AAAAJwEAAGRycy9lMm9Eb2MueG1sUEsFBgAAAAAGAAYAWQEAAGo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9525" r="0" b="952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1.2pt;height:0pt;width:441pt;z-index:251658240;mso-width-relative:page;mso-height-relative:page;" filled="f" stroked="t" coordsize="21600,21600" o:gfxdata="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3vvVjVAAAABgEAAA8AAAAAAAAAAQAgAAAAIgAAAGRy&#10;cy9kb3ducmV2LnhtbFBLAQIUABQAAAAIAIdO4kD/i/8CzwEAAI4DAAAOAAAAAAAAAAEAIAAAACQB&#10;AABkcnMvZTJvRG9jLnhtbFBLBQYAAAAABgAGAFkBAABl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32"/>
          <w:szCs w:val="32"/>
        </w:rPr>
        <w:t>泾县政协办公室编印</w:t>
      </w:r>
      <w:r>
        <w:rPr>
          <w:rFonts w:ascii="楷体_GB2312" w:eastAsia="楷体_GB2312"/>
          <w:sz w:val="32"/>
          <w:szCs w:val="32"/>
        </w:rPr>
        <w:t xml:space="preserve">                    2020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</w:rPr>
        <w:t>28</w:t>
      </w:r>
      <w:r>
        <w:rPr>
          <w:rFonts w:hint="eastAsia" w:ascii="楷体_GB2312" w:eastAsia="楷体_GB2312"/>
          <w:sz w:val="32"/>
          <w:szCs w:val="32"/>
        </w:rPr>
        <w:t>日</w:t>
      </w:r>
    </w:p>
    <w:p>
      <w:pPr>
        <w:spacing w:line="440" w:lineRule="exact"/>
        <w:jc w:val="center"/>
        <w:rPr>
          <w:rFonts w:ascii="楷体_GB2312" w:hAnsi="华文中宋" w:eastAsia="楷体_GB2312"/>
          <w:b/>
          <w:spacing w:val="6"/>
          <w:sz w:val="32"/>
          <w:szCs w:val="32"/>
        </w:rPr>
      </w:pPr>
      <w:r>
        <w:rPr>
          <w:rFonts w:ascii="华文中宋" w:hAnsi="华文中宋" w:eastAsia="华文中宋"/>
          <w:b/>
          <w:spacing w:val="6"/>
          <w:sz w:val="36"/>
          <w:szCs w:val="32"/>
        </w:rPr>
        <w:t xml:space="preserve">                                   </w:t>
      </w:r>
    </w:p>
    <w:p>
      <w:pPr>
        <w:spacing w:line="600" w:lineRule="exact"/>
        <w:ind w:right="2094" w:rightChars="997" w:firstLine="640" w:firstLineChars="200"/>
        <w:rPr>
          <w:rFonts w:ascii="仿宋_GB2312" w:eastAsia="仿宋_GB2312" w:cs="仿宋"/>
          <w:kern w:val="0"/>
          <w:sz w:val="32"/>
          <w:szCs w:val="32"/>
          <w:lang w:val="zh-CN"/>
        </w:rPr>
      </w:pPr>
      <w:r>
        <w:rPr>
          <w:rFonts w:hint="eastAsia" w:ascii="仿宋_GB2312" w:hAnsi="Helvetica" w:eastAsia="仿宋_GB2312" w:cs="Helvetica"/>
          <w:bCs/>
          <w:sz w:val="32"/>
          <w:szCs w:val="32"/>
        </w:rPr>
        <w:t>根据县委《</w:t>
      </w:r>
      <w:r>
        <w:rPr>
          <w:rFonts w:hint="eastAsia" w:ascii="仿宋_GB2312" w:eastAsia="仿宋_GB2312" w:cs="仿宋"/>
          <w:kern w:val="0"/>
          <w:sz w:val="32"/>
          <w:szCs w:val="32"/>
          <w:lang w:val="zh-CN"/>
        </w:rPr>
        <w:t>关于加强新时代县政协党的建设</w:t>
      </w:r>
    </w:p>
    <w:p>
      <w:pPr>
        <w:tabs>
          <w:tab w:val="left" w:pos="6831"/>
        </w:tabs>
        <w:spacing w:line="600" w:lineRule="exact"/>
        <w:ind w:right="1982" w:rightChars="944"/>
        <w:rPr>
          <w:rFonts w:ascii="仿宋_GB2312" w:hAnsi="Helvetica" w:eastAsia="仿宋_GB2312" w:cs="Helvetica"/>
          <w:bCs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  <w:lang w:val="zh-CN"/>
        </w:rPr>
        <w:t>工作的实施意见</w:t>
      </w:r>
      <w:r>
        <w:rPr>
          <w:rFonts w:hint="eastAsia" w:ascii="仿宋_GB2312" w:hAnsi="Helvetica" w:eastAsia="仿宋_GB2312" w:cs="Helvetica"/>
          <w:bCs/>
          <w:sz w:val="32"/>
          <w:szCs w:val="32"/>
        </w:rPr>
        <w:t>》文件精神，县政协于</w:t>
      </w:r>
      <w:r>
        <w:rPr>
          <w:rFonts w:ascii="仿宋_GB2312" w:hAnsi="Helvetica" w:eastAsia="仿宋_GB2312" w:cs="Helvetica"/>
          <w:bCs/>
          <w:sz w:val="32"/>
          <w:szCs w:val="32"/>
        </w:rPr>
        <w:t>2019</w:t>
      </w:r>
      <w:r>
        <w:rPr>
          <w:rFonts w:hint="eastAsia" w:ascii="仿宋_GB2312" w:hAnsi="Helvetica" w:eastAsia="仿宋_GB2312" w:cs="Helvetica"/>
          <w:bCs/>
          <w:sz w:val="32"/>
          <w:szCs w:val="32"/>
        </w:rPr>
        <w:t>年</w:t>
      </w:r>
    </w:p>
    <w:p>
      <w:pPr>
        <w:spacing w:line="600" w:lineRule="exact"/>
        <w:ind w:right="1953" w:rightChars="930"/>
        <w:rPr>
          <w:rFonts w:ascii="仿宋_GB2312" w:hAnsi="Helvetica" w:eastAsia="仿宋_GB2312" w:cs="Helvetica"/>
          <w:bCs/>
          <w:sz w:val="32"/>
          <w:szCs w:val="32"/>
        </w:rPr>
      </w:pPr>
      <w:r>
        <w:rPr>
          <w:rFonts w:ascii="仿宋_GB2312" w:hAnsi="Helvetica" w:eastAsia="仿宋_GB2312" w:cs="Helvetica"/>
          <w:bCs/>
          <w:sz w:val="32"/>
          <w:szCs w:val="32"/>
        </w:rPr>
        <w:t>11</w:t>
      </w:r>
      <w:r>
        <w:rPr>
          <w:rFonts w:hint="eastAsia" w:ascii="仿宋_GB2312" w:hAnsi="Helvetica" w:eastAsia="仿宋_GB2312" w:cs="Helvetica"/>
          <w:bCs/>
          <w:sz w:val="32"/>
          <w:szCs w:val="32"/>
        </w:rPr>
        <w:t>月成立了包海涛委员工作室</w:t>
      </w:r>
      <w:r>
        <w:rPr>
          <w:rFonts w:ascii="仿宋_GB2312" w:hAnsi="Helvetica" w:eastAsia="仿宋_GB2312" w:cs="Helvetica"/>
          <w:bCs/>
          <w:sz w:val="32"/>
          <w:szCs w:val="32"/>
        </w:rPr>
        <w:t>,</w:t>
      </w:r>
      <w:r>
        <w:rPr>
          <w:rFonts w:hint="eastAsia" w:ascii="仿宋_GB2312" w:hAnsi="Helvetica" w:eastAsia="仿宋_GB2312" w:cs="Helvetica"/>
          <w:bCs/>
          <w:sz w:val="32"/>
          <w:szCs w:val="32"/>
        </w:rPr>
        <w:t>该工作室运行以</w:t>
      </w:r>
    </w:p>
    <w:p>
      <w:pPr>
        <w:tabs>
          <w:tab w:val="left" w:pos="6719"/>
        </w:tabs>
        <w:spacing w:line="600" w:lineRule="exact"/>
        <w:ind w:right="2068" w:rightChars="985"/>
        <w:rPr>
          <w:rFonts w:ascii="仿宋_GB2312" w:hAnsi="Helvetica" w:eastAsia="仿宋_GB2312" w:cs="Helvetica"/>
          <w:bCs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sz w:val="32"/>
          <w:szCs w:val="32"/>
        </w:rPr>
        <w:t>来，共接待人民群众来信来访</w:t>
      </w:r>
      <w:r>
        <w:rPr>
          <w:rFonts w:ascii="仿宋_GB2312" w:hAnsi="Helvetica" w:eastAsia="仿宋_GB2312" w:cs="Helvetica"/>
          <w:bCs/>
          <w:sz w:val="32"/>
          <w:szCs w:val="32"/>
        </w:rPr>
        <w:t>15</w:t>
      </w:r>
      <w:r>
        <w:rPr>
          <w:rFonts w:hint="eastAsia" w:ascii="仿宋_GB2312" w:hAnsi="Helvetica" w:eastAsia="仿宋_GB2312" w:cs="Helvetica"/>
          <w:bCs/>
          <w:sz w:val="32"/>
          <w:szCs w:val="32"/>
        </w:rPr>
        <w:t>批次，内容涉</w:t>
      </w:r>
    </w:p>
    <w:p>
      <w:pPr>
        <w:spacing w:line="600" w:lineRule="exact"/>
        <w:ind w:right="2079" w:rightChars="990"/>
        <w:rPr>
          <w:rFonts w:ascii="仿宋_GB2312" w:hAnsi="Helvetica" w:eastAsia="仿宋_GB2312" w:cs="Helvetica"/>
          <w:bCs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sz w:val="32"/>
          <w:szCs w:val="32"/>
        </w:rPr>
        <w:t>及宣传部、住建局、城管执法局、交通局、融媒</w:t>
      </w:r>
    </w:p>
    <w:p>
      <w:pPr>
        <w:spacing w:line="600" w:lineRule="exact"/>
        <w:ind w:right="2037" w:rightChars="970"/>
        <w:rPr>
          <w:rFonts w:ascii="仿宋_GB2312" w:hAnsi="Helvetica" w:eastAsia="仿宋_GB2312" w:cs="Helvetica"/>
          <w:bCs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sz w:val="32"/>
          <w:szCs w:val="32"/>
        </w:rPr>
        <w:t>体中心等部门及部分乡镇。根据《政协安徽省委</w:t>
      </w:r>
    </w:p>
    <w:p>
      <w:pPr>
        <w:tabs>
          <w:tab w:val="left" w:pos="6663"/>
        </w:tabs>
        <w:spacing w:line="600" w:lineRule="exact"/>
        <w:ind w:right="2010" w:rightChars="957"/>
        <w:rPr>
          <w:rFonts w:ascii="仿宋_GB2312" w:hAnsi="Helvetica" w:eastAsia="仿宋_GB2312" w:cs="Helvetica"/>
          <w:bCs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sz w:val="32"/>
          <w:szCs w:val="32"/>
        </w:rPr>
        <w:t>员会反映社情民意信息工作条例》有关规定，现</w:t>
      </w:r>
    </w:p>
    <w:p>
      <w:pPr>
        <w:spacing w:line="600" w:lineRule="exact"/>
        <w:rPr>
          <w:rFonts w:ascii="仿宋_GB2312" w:hAnsi="Helvetica" w:eastAsia="仿宋_GB2312" w:cs="Helvetica"/>
          <w:bCs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sz w:val="32"/>
          <w:szCs w:val="32"/>
        </w:rPr>
        <w:t>将此社情民意信息随文报送，请督促相关部门办</w:t>
      </w:r>
    </w:p>
    <w:p>
      <w:pPr>
        <w:spacing w:line="600" w:lineRule="exact"/>
        <w:rPr>
          <w:rFonts w:ascii="仿宋_GB2312" w:hAnsi="Helvetica" w:eastAsia="仿宋_GB2312" w:cs="Helvetica"/>
          <w:bCs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sz w:val="32"/>
          <w:szCs w:val="32"/>
        </w:rPr>
        <w:t>理，办理结果望函告。</w:t>
      </w:r>
    </w:p>
    <w:p>
      <w:pPr>
        <w:rPr>
          <w:rFonts w:ascii="仿宋_GB2312" w:hAnsi="Helvetica" w:eastAsia="仿宋_GB2312" w:cs="Helvetica"/>
          <w:bCs/>
          <w:sz w:val="32"/>
          <w:szCs w:val="32"/>
        </w:rPr>
      </w:pPr>
    </w:p>
    <w:p>
      <w:pPr>
        <w:ind w:firstLine="640" w:firstLineChars="200"/>
        <w:rPr>
          <w:rFonts w:ascii="仿宋_GB2312" w:hAnsi="Helvetica" w:eastAsia="仿宋_GB2312" w:cs="Helvetica"/>
          <w:bCs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sz w:val="32"/>
          <w:szCs w:val="32"/>
        </w:rPr>
        <w:t>附：社情民意信息</w:t>
      </w:r>
    </w:p>
    <w:p>
      <w:pPr>
        <w:spacing w:line="240" w:lineRule="exact"/>
        <w:rPr>
          <w:rFonts w:ascii="仿宋_GB2312" w:hAnsi="Helvetica" w:eastAsia="仿宋_GB2312" w:cs="Helvetica"/>
          <w:bCs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社情民意信息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、南门老医院公园（赏溪公园）停车场停车位设计的太少，晚上七、八点回家停车场已停满，没有停车位可停，建议能否再增加几十个停车位（现在老小区停车难是老百</w:t>
      </w:r>
      <w:r>
        <w:rPr>
          <w:rFonts w:hint="eastAsia" w:ascii="仿宋_GB2312" w:eastAsia="仿宋_GB2312"/>
          <w:sz w:val="32"/>
          <w:szCs w:val="32"/>
          <w:lang w:eastAsia="zh-CN"/>
        </w:rPr>
        <w:t>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的一大难题）。（反映人：李高生，联系电话：</w:t>
      </w:r>
      <w:r>
        <w:rPr>
          <w:rFonts w:ascii="仿宋_GB2312" w:eastAsia="仿宋_GB2312"/>
          <w:sz w:val="32"/>
          <w:szCs w:val="32"/>
        </w:rPr>
        <w:t>13856365737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、滨江花园没有储藏室，电动车没有地方充电，希望早日安装充电蓬。（反映人：肖俊林，联系电话：</w:t>
      </w:r>
      <w:r>
        <w:rPr>
          <w:rFonts w:ascii="仿宋_GB2312" w:eastAsia="仿宋_GB2312"/>
          <w:sz w:val="32"/>
          <w:szCs w:val="32"/>
        </w:rPr>
        <w:t>15956374338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原老十字街上的报刊亭解决了市民看报难问题，现已停办，建议恢复报刊亭；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“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泾县新闻联播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节目结束后，广告时间过长，建议融媒体中心缩短广告时间（或取消此时段广告），以便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“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天气预报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节目按时播放。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kern w:val="0"/>
          <w:sz w:val="32"/>
          <w:szCs w:val="32"/>
          <w:lang w:val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、鉴于县直部分单位办公地点调整，一些市民到机关办事找不着方向，建议制作县直机关办公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“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示意图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，方便群众办事。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kern w:val="0"/>
          <w:sz w:val="32"/>
          <w:szCs w:val="32"/>
          <w:lang w:val="zh-CN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、城区新设公交站台均设立座位，极大方便了等侯的群众，但城区尚有不少老旧公交车站台无便民设施（座位），建议增加。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kern w:val="0"/>
          <w:sz w:val="32"/>
          <w:szCs w:val="32"/>
          <w:lang w:val="zh-CN"/>
        </w:rPr>
        <w:t>6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、建议在江心洲至西门口安装铁桥（木桥），以便同行；另建议政府加快对青弋江吊桥的修复施工，方便广大市民周末到江心洲公园休憩。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kern w:val="0"/>
          <w:sz w:val="32"/>
          <w:szCs w:val="32"/>
          <w:lang w:val="zh-CN"/>
        </w:rPr>
        <w:t>7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、原苏红广场每周三的古玩市场火爆，吸引了周边市县爱好的古玩的人们来此淘宝，在一定程度上也活跃了我县的古玩市场；自夜市排档搬迁后，每周三的古玩市场也因此消失，建议新添或恢复每周三的古玩市场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kern w:val="0"/>
          <w:sz w:val="32"/>
          <w:szCs w:val="32"/>
          <w:lang w:val="zh-CN"/>
        </w:rPr>
        <w:t>8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、建议开办公共食堂（社区食堂），方便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“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孤寡老人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就餐；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kern w:val="0"/>
          <w:sz w:val="32"/>
          <w:szCs w:val="32"/>
          <w:lang w:val="zh-CN"/>
        </w:rPr>
        <w:t>9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、县中医院后门牙科位置，占道经营、乱摆乱放等情况严重，建议相关部门进行管理；另，新建的赏溪公园多有卫生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“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脏、乱、差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等问题，无专人管理，建议在公园设置固定的保洁人员。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（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3-9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反映人：吴大鸿等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人，联系电话：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13637226169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）</w:t>
      </w:r>
    </w:p>
    <w:p>
      <w:pPr>
        <w:spacing w:line="600" w:lineRule="exact"/>
        <w:rPr>
          <w:rFonts w:ascii="仿宋_GB2312" w:hAnsi="Helvetica" w:eastAsia="仿宋_GB2312" w:cs="Helvetica"/>
          <w:bCs/>
          <w:sz w:val="32"/>
          <w:szCs w:val="32"/>
        </w:rPr>
      </w:pPr>
    </w:p>
    <w:sectPr>
      <w:pgSz w:w="11906" w:h="16838"/>
      <w:pgMar w:top="1985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C4"/>
    <w:rsid w:val="00002DCE"/>
    <w:rsid w:val="00165C6E"/>
    <w:rsid w:val="00197539"/>
    <w:rsid w:val="00220F55"/>
    <w:rsid w:val="002339A8"/>
    <w:rsid w:val="002822ED"/>
    <w:rsid w:val="002E241B"/>
    <w:rsid w:val="002E5BD0"/>
    <w:rsid w:val="002E6202"/>
    <w:rsid w:val="00316CB1"/>
    <w:rsid w:val="00317E90"/>
    <w:rsid w:val="003754C4"/>
    <w:rsid w:val="00390575"/>
    <w:rsid w:val="003C2DE8"/>
    <w:rsid w:val="003F28BF"/>
    <w:rsid w:val="00403D6C"/>
    <w:rsid w:val="00467A22"/>
    <w:rsid w:val="00473463"/>
    <w:rsid w:val="004A0D63"/>
    <w:rsid w:val="004D3A5C"/>
    <w:rsid w:val="00566BEC"/>
    <w:rsid w:val="005A4F55"/>
    <w:rsid w:val="00647938"/>
    <w:rsid w:val="00663990"/>
    <w:rsid w:val="00683316"/>
    <w:rsid w:val="006B6A98"/>
    <w:rsid w:val="006E479D"/>
    <w:rsid w:val="0072686F"/>
    <w:rsid w:val="00737F31"/>
    <w:rsid w:val="00787DCC"/>
    <w:rsid w:val="007B1A6C"/>
    <w:rsid w:val="007E2DB4"/>
    <w:rsid w:val="007F37C3"/>
    <w:rsid w:val="008A35BB"/>
    <w:rsid w:val="00905DB8"/>
    <w:rsid w:val="009E11B6"/>
    <w:rsid w:val="00A63CEE"/>
    <w:rsid w:val="00AD49AA"/>
    <w:rsid w:val="00AE3545"/>
    <w:rsid w:val="00B074F6"/>
    <w:rsid w:val="00B6672D"/>
    <w:rsid w:val="00BC330D"/>
    <w:rsid w:val="00D301AB"/>
    <w:rsid w:val="00D43247"/>
    <w:rsid w:val="00EB5EA9"/>
    <w:rsid w:val="00F127C2"/>
    <w:rsid w:val="00F12A1D"/>
    <w:rsid w:val="00F53D2D"/>
    <w:rsid w:val="00F74E54"/>
    <w:rsid w:val="00FA3DAE"/>
    <w:rsid w:val="00FA51C5"/>
    <w:rsid w:val="00FD74CC"/>
    <w:rsid w:val="00FE0FA9"/>
    <w:rsid w:val="05C603DA"/>
    <w:rsid w:val="3B1455A7"/>
    <w:rsid w:val="6A81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147</Words>
  <Characters>844</Characters>
  <Lines>0</Lines>
  <Paragraphs>0</Paragraphs>
  <TotalTime>62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2020-03-02T01:27:00Z</dcterms:created>
  <dc:creator>hp</dc:creator>
  <cp:lastModifiedBy>江江</cp:lastModifiedBy>
  <cp:lastPrinted>2020-03-02T01:29:00Z</cp:lastPrinted>
  <dcterms:modified xsi:type="dcterms:W3CDTF">2020-03-12T08:28:18Z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